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E425B" w14:textId="77777777" w:rsidR="004A4EA5" w:rsidRDefault="004A4EA5" w:rsidP="004A4EA5">
      <w:pPr>
        <w:pStyle w:val="EinfacherAbsatz"/>
        <w:rPr>
          <w:rFonts w:ascii="Verdana" w:hAnsi="Verdana" w:cs="Verdana"/>
          <w:color w:val="0091D0"/>
          <w:sz w:val="40"/>
          <w:szCs w:val="40"/>
          <w:lang w:val="en-GB"/>
        </w:rPr>
      </w:pPr>
      <w:r>
        <w:rPr>
          <w:rFonts w:ascii="Impact" w:hAnsi="Impact" w:cs="Impact"/>
          <w:color w:val="0091D0"/>
          <w:sz w:val="40"/>
          <w:szCs w:val="40"/>
          <w:lang w:val="en-GB"/>
        </w:rPr>
        <w:t>TEAM FACILITIES AND SERVICES</w:t>
      </w:r>
    </w:p>
    <w:p w14:paraId="0FA47F38" w14:textId="77777777" w:rsidR="004A4EA5" w:rsidRDefault="004A4EA5" w:rsidP="004A4EA5">
      <w:pPr>
        <w:pStyle w:val="EinfacherAbsatz"/>
        <w:rPr>
          <w:rFonts w:ascii="Verdana" w:hAnsi="Verdana" w:cs="Verdana"/>
          <w:sz w:val="18"/>
          <w:szCs w:val="18"/>
          <w:lang w:val="en-GB"/>
        </w:rPr>
      </w:pPr>
    </w:p>
    <w:p w14:paraId="34B138DF" w14:textId="1BAFF70A" w:rsidR="004A4EA5" w:rsidRDefault="004A4EA5" w:rsidP="004A4EA5">
      <w:pPr>
        <w:pStyle w:val="EinfacherAbsatz"/>
        <w:rPr>
          <w:rFonts w:ascii="Verdana-Bold" w:hAnsi="Verdana-Bold" w:cs="Verdana-Bold"/>
          <w:b/>
          <w:bCs/>
          <w:sz w:val="18"/>
          <w:szCs w:val="18"/>
          <w:lang w:val="en-GB"/>
        </w:rPr>
      </w:pPr>
      <w:r>
        <w:rPr>
          <w:rFonts w:ascii="Verdana-Bold" w:hAnsi="Verdana-Bold" w:cs="Verdana-Bold"/>
          <w:b/>
          <w:bCs/>
          <w:sz w:val="18"/>
          <w:szCs w:val="18"/>
          <w:lang w:val="en-GB"/>
        </w:rPr>
        <w:t>BOAT STORAGE</w:t>
      </w:r>
    </w:p>
    <w:p w14:paraId="0DDF9F54" w14:textId="77777777" w:rsidR="004A4EA5" w:rsidRDefault="004A4EA5" w:rsidP="004A4EA5">
      <w:pPr>
        <w:pStyle w:val="EinfacherAbsatz"/>
        <w:rPr>
          <w:rFonts w:ascii="Verdana-Bold" w:hAnsi="Verdana-Bold" w:cs="Verdana-Bold"/>
          <w:b/>
          <w:bCs/>
          <w:sz w:val="18"/>
          <w:szCs w:val="18"/>
          <w:lang w:val="en-GB"/>
        </w:rPr>
      </w:pPr>
    </w:p>
    <w:p w14:paraId="56F00499" w14:textId="77777777" w:rsidR="004A4EA5" w:rsidRDefault="004A4EA5" w:rsidP="004A4EA5">
      <w:pPr>
        <w:pStyle w:val="EinfacherAbsatz"/>
        <w:ind w:left="705"/>
        <w:rPr>
          <w:rFonts w:ascii="Verdana" w:hAnsi="Verdana" w:cs="Verdana"/>
          <w:sz w:val="18"/>
          <w:szCs w:val="18"/>
          <w:lang w:val="en-GB"/>
        </w:rPr>
      </w:pPr>
      <w:r>
        <w:rPr>
          <w:rFonts w:ascii="Verdana" w:hAnsi="Verdana" w:cs="Verdana"/>
          <w:sz w:val="18"/>
          <w:szCs w:val="18"/>
          <w:lang w:val="en-GB"/>
        </w:rPr>
        <w:t xml:space="preserve">When you arrive with your boat trailer, please proceed to the trailer parking area. You can leave your trailer in this parking area during the entire regatta. Your towing vehicle cannot be parked there. Please use for this the official </w:t>
      </w:r>
      <w:proofErr w:type="spellStart"/>
      <w:r>
        <w:rPr>
          <w:rFonts w:ascii="Verdana" w:hAnsi="Verdana" w:cs="Verdana"/>
          <w:sz w:val="18"/>
          <w:szCs w:val="18"/>
          <w:lang w:val="en-GB"/>
        </w:rPr>
        <w:t>parkarea</w:t>
      </w:r>
      <w:proofErr w:type="spellEnd"/>
      <w:r>
        <w:rPr>
          <w:rFonts w:ascii="Verdana" w:hAnsi="Verdana" w:cs="Verdana"/>
          <w:sz w:val="18"/>
          <w:szCs w:val="18"/>
          <w:lang w:val="en-GB"/>
        </w:rPr>
        <w:t>.</w:t>
      </w:r>
    </w:p>
    <w:p w14:paraId="50ED4C6E" w14:textId="77777777" w:rsidR="004A4EA5" w:rsidRDefault="004A4EA5" w:rsidP="004A4EA5">
      <w:pPr>
        <w:pStyle w:val="EinfacherAbsatz"/>
        <w:rPr>
          <w:rFonts w:ascii="Verdana" w:hAnsi="Verdana" w:cs="Verdana"/>
          <w:sz w:val="18"/>
          <w:szCs w:val="18"/>
          <w:lang w:val="en-GB"/>
        </w:rPr>
      </w:pPr>
    </w:p>
    <w:p w14:paraId="3A99F28D" w14:textId="77777777" w:rsidR="004A4EA5" w:rsidRDefault="004A4EA5" w:rsidP="004A4EA5">
      <w:pPr>
        <w:pStyle w:val="EinfacherAbsatz"/>
        <w:ind w:left="705"/>
        <w:rPr>
          <w:rFonts w:ascii="Verdana" w:hAnsi="Verdana" w:cs="Verdana"/>
          <w:sz w:val="18"/>
          <w:szCs w:val="18"/>
          <w:lang w:val="en-GB"/>
        </w:rPr>
      </w:pPr>
      <w:r>
        <w:rPr>
          <w:rFonts w:ascii="Verdana" w:hAnsi="Verdana" w:cs="Verdana"/>
          <w:sz w:val="18"/>
          <w:szCs w:val="18"/>
          <w:lang w:val="en-GB"/>
        </w:rPr>
        <w:t xml:space="preserve">Please note: only cars with boat trailer attached to it will be allowed to enter the area initially. </w:t>
      </w:r>
    </w:p>
    <w:p w14:paraId="3EFAD5DA" w14:textId="77777777" w:rsidR="004A4EA5" w:rsidRDefault="004A4EA5" w:rsidP="004A4EA5">
      <w:pPr>
        <w:pStyle w:val="EinfacherAbsatz"/>
        <w:ind w:left="705"/>
        <w:rPr>
          <w:rFonts w:ascii="Verdana" w:hAnsi="Verdana" w:cs="Verdana"/>
          <w:sz w:val="18"/>
          <w:szCs w:val="18"/>
          <w:lang w:val="en-GB"/>
        </w:rPr>
      </w:pPr>
      <w:r>
        <w:rPr>
          <w:rFonts w:ascii="Verdana" w:hAnsi="Verdana" w:cs="Verdana"/>
          <w:sz w:val="18"/>
          <w:szCs w:val="18"/>
          <w:lang w:val="en-GB"/>
        </w:rPr>
        <w:br/>
        <w:t xml:space="preserve">There are boat racks available in the boat storage area. All racks are marked with numbers of the </w:t>
      </w:r>
      <w:proofErr w:type="spellStart"/>
      <w:r>
        <w:rPr>
          <w:rFonts w:ascii="Verdana" w:hAnsi="Verdana" w:cs="Verdana"/>
          <w:sz w:val="18"/>
          <w:szCs w:val="18"/>
          <w:lang w:val="en-GB"/>
        </w:rPr>
        <w:t>typ</w:t>
      </w:r>
      <w:proofErr w:type="spellEnd"/>
      <w:r>
        <w:rPr>
          <w:rFonts w:ascii="Verdana" w:hAnsi="Verdana" w:cs="Verdana"/>
          <w:sz w:val="18"/>
          <w:szCs w:val="18"/>
          <w:lang w:val="en-GB"/>
        </w:rPr>
        <w:t xml:space="preserve"> of the boat (i.e. 1X, 2, 4, 8). No defined boat storage place is assigned to each entry. There are volunteers available to inform you about the assigned location of your boats and strictly use only the assigned spots.</w:t>
      </w:r>
    </w:p>
    <w:p w14:paraId="37EAE2BD" w14:textId="77777777" w:rsidR="004A4EA5" w:rsidRDefault="004A4EA5" w:rsidP="004A4EA5">
      <w:pPr>
        <w:pStyle w:val="EinfacherAbsatz"/>
        <w:rPr>
          <w:rFonts w:ascii="Verdana" w:hAnsi="Verdana" w:cs="Verdana"/>
          <w:sz w:val="18"/>
          <w:szCs w:val="18"/>
          <w:lang w:val="en-GB"/>
        </w:rPr>
      </w:pPr>
    </w:p>
    <w:p w14:paraId="49093EA2" w14:textId="77777777" w:rsidR="004A4EA5" w:rsidRDefault="004A4EA5" w:rsidP="004A4EA5">
      <w:pPr>
        <w:pStyle w:val="EinfacherAbsatz"/>
        <w:rPr>
          <w:rFonts w:ascii="Verdana" w:hAnsi="Verdana" w:cs="Verdana"/>
          <w:sz w:val="18"/>
          <w:szCs w:val="18"/>
          <w:lang w:val="en-GB"/>
        </w:rPr>
      </w:pPr>
    </w:p>
    <w:p w14:paraId="02B49BC1" w14:textId="48A4ECAF" w:rsidR="004A4EA5" w:rsidRDefault="004A4EA5" w:rsidP="004A4EA5">
      <w:pPr>
        <w:pStyle w:val="EinfacherAbsatz"/>
        <w:rPr>
          <w:rFonts w:ascii="Verdana-Bold" w:hAnsi="Verdana-Bold" w:cs="Verdana-Bold"/>
          <w:b/>
          <w:bCs/>
          <w:sz w:val="18"/>
          <w:szCs w:val="18"/>
          <w:lang w:val="en-GB"/>
        </w:rPr>
      </w:pPr>
      <w:r>
        <w:rPr>
          <w:rFonts w:ascii="Verdana-Bold" w:hAnsi="Verdana-Bold" w:cs="Verdana-Bold"/>
          <w:b/>
          <w:bCs/>
          <w:sz w:val="18"/>
          <w:szCs w:val="18"/>
          <w:lang w:val="en-GB"/>
        </w:rPr>
        <w:t>LAUNCH PONTOONS</w:t>
      </w:r>
    </w:p>
    <w:p w14:paraId="65C7F8DA" w14:textId="77777777" w:rsidR="004A4EA5" w:rsidRDefault="004A4EA5" w:rsidP="004A4EA5">
      <w:pPr>
        <w:pStyle w:val="EinfacherAbsatz"/>
        <w:rPr>
          <w:rFonts w:ascii="Verdana" w:hAnsi="Verdana" w:cs="Verdana"/>
          <w:sz w:val="18"/>
          <w:szCs w:val="18"/>
          <w:lang w:val="en-GB"/>
        </w:rPr>
      </w:pPr>
      <w:r>
        <w:rPr>
          <w:rFonts w:ascii="Verdana" w:hAnsi="Verdana" w:cs="Verdana"/>
          <w:sz w:val="18"/>
          <w:szCs w:val="18"/>
          <w:lang w:val="en-GB"/>
        </w:rPr>
        <w:tab/>
        <w:t>Launch and arrival pontoons are available and clearly marked.</w:t>
      </w:r>
    </w:p>
    <w:p w14:paraId="43A2B6D0" w14:textId="77777777" w:rsidR="004A4EA5" w:rsidRDefault="004A4EA5" w:rsidP="004A4EA5">
      <w:pPr>
        <w:pStyle w:val="EinfacherAbsatz"/>
        <w:rPr>
          <w:rFonts w:ascii="Verdana" w:hAnsi="Verdana" w:cs="Verdana"/>
          <w:sz w:val="18"/>
          <w:szCs w:val="18"/>
          <w:lang w:val="en-GB"/>
        </w:rPr>
      </w:pPr>
    </w:p>
    <w:p w14:paraId="544C1E75" w14:textId="7A18DC4C" w:rsidR="004A4EA5" w:rsidRDefault="004A4EA5" w:rsidP="004A4EA5">
      <w:pPr>
        <w:pStyle w:val="EinfacherAbsatz"/>
        <w:rPr>
          <w:rFonts w:ascii="Verdana" w:hAnsi="Verdana" w:cs="Verdana"/>
          <w:sz w:val="18"/>
          <w:szCs w:val="18"/>
          <w:lang w:val="en-GB"/>
        </w:rPr>
      </w:pPr>
      <w:r>
        <w:rPr>
          <w:rFonts w:ascii="Verdana-Bold" w:hAnsi="Verdana-Bold" w:cs="Verdana-Bold"/>
          <w:b/>
          <w:bCs/>
          <w:sz w:val="18"/>
          <w:szCs w:val="18"/>
          <w:lang w:val="en-GB"/>
        </w:rPr>
        <w:t>BOAT REPAIR</w:t>
      </w:r>
      <w:r>
        <w:rPr>
          <w:rFonts w:ascii="Verdana" w:hAnsi="Verdana" w:cs="Verdana"/>
          <w:sz w:val="18"/>
          <w:szCs w:val="18"/>
          <w:lang w:val="en-GB"/>
        </w:rPr>
        <w:t xml:space="preserve"> – workshop and boat builders</w:t>
      </w:r>
    </w:p>
    <w:p w14:paraId="073940A1" w14:textId="77777777" w:rsidR="004A4EA5" w:rsidRDefault="004A4EA5" w:rsidP="004A4EA5">
      <w:pPr>
        <w:pStyle w:val="EinfacherAbsatz"/>
        <w:rPr>
          <w:rFonts w:ascii="Verdana" w:hAnsi="Verdana" w:cs="Verdana"/>
          <w:sz w:val="18"/>
          <w:szCs w:val="18"/>
          <w:lang w:val="en-GB"/>
        </w:rPr>
      </w:pPr>
      <w:r>
        <w:rPr>
          <w:rFonts w:ascii="Verdana" w:hAnsi="Verdana" w:cs="Verdana"/>
          <w:sz w:val="18"/>
          <w:szCs w:val="18"/>
          <w:lang w:val="en-GB"/>
        </w:rPr>
        <w:tab/>
        <w:t xml:space="preserve">Boat repair facilities / boat builders are located next to the boat </w:t>
      </w:r>
    </w:p>
    <w:p w14:paraId="3A7116F6" w14:textId="77777777" w:rsidR="004A4EA5" w:rsidRDefault="004A4EA5" w:rsidP="004A4EA5">
      <w:pPr>
        <w:pStyle w:val="EinfacherAbsatz"/>
        <w:rPr>
          <w:rFonts w:ascii="Verdana" w:hAnsi="Verdana" w:cs="Verdana"/>
          <w:sz w:val="18"/>
          <w:szCs w:val="18"/>
          <w:lang w:val="en-GB"/>
        </w:rPr>
      </w:pPr>
      <w:r>
        <w:rPr>
          <w:rFonts w:ascii="Verdana" w:hAnsi="Verdana" w:cs="Verdana"/>
          <w:sz w:val="18"/>
          <w:szCs w:val="18"/>
          <w:lang w:val="en-GB"/>
        </w:rPr>
        <w:tab/>
        <w:t>storage area.</w:t>
      </w:r>
    </w:p>
    <w:p w14:paraId="1F8AB73B" w14:textId="77777777" w:rsidR="004A4EA5" w:rsidRDefault="004A4EA5" w:rsidP="004A4EA5">
      <w:pPr>
        <w:pStyle w:val="EinfacherAbsatz"/>
        <w:rPr>
          <w:rFonts w:ascii="Verdana" w:hAnsi="Verdana" w:cs="Verdana"/>
          <w:sz w:val="18"/>
          <w:szCs w:val="18"/>
          <w:lang w:val="en-GB"/>
        </w:rPr>
      </w:pPr>
    </w:p>
    <w:p w14:paraId="27A42070" w14:textId="26C850F0" w:rsidR="004A4EA5" w:rsidRDefault="004A4EA5" w:rsidP="004A4EA5">
      <w:pPr>
        <w:pStyle w:val="EinfacherAbsatz"/>
        <w:rPr>
          <w:rFonts w:ascii="Verdana" w:hAnsi="Verdana" w:cs="Verdana"/>
          <w:sz w:val="18"/>
          <w:szCs w:val="18"/>
          <w:lang w:val="en-GB"/>
        </w:rPr>
      </w:pPr>
      <w:r>
        <w:rPr>
          <w:rFonts w:ascii="Verdana-Bold" w:hAnsi="Verdana-Bold" w:cs="Verdana-Bold"/>
          <w:b/>
          <w:bCs/>
          <w:sz w:val="18"/>
          <w:szCs w:val="18"/>
          <w:lang w:val="en-GB"/>
        </w:rPr>
        <w:t>BOAT WASHING</w:t>
      </w:r>
    </w:p>
    <w:p w14:paraId="5E7D1F89" w14:textId="77777777" w:rsidR="004A4EA5" w:rsidRDefault="004A4EA5" w:rsidP="004A4EA5">
      <w:pPr>
        <w:pStyle w:val="EinfacherAbsatz"/>
        <w:rPr>
          <w:rFonts w:ascii="Verdana" w:hAnsi="Verdana" w:cs="Verdana"/>
          <w:sz w:val="18"/>
          <w:szCs w:val="18"/>
          <w:lang w:val="en-GB"/>
        </w:rPr>
      </w:pPr>
      <w:r>
        <w:rPr>
          <w:rFonts w:ascii="Verdana" w:hAnsi="Verdana" w:cs="Verdana"/>
          <w:sz w:val="18"/>
          <w:szCs w:val="18"/>
          <w:lang w:val="en-GB"/>
        </w:rPr>
        <w:tab/>
        <w:t>Boat washing is available in the boat storage area</w:t>
      </w:r>
    </w:p>
    <w:p w14:paraId="012FA31D" w14:textId="77777777" w:rsidR="004A4EA5" w:rsidRDefault="004A4EA5" w:rsidP="004A4EA5">
      <w:pPr>
        <w:pStyle w:val="EinfacherAbsatz"/>
        <w:rPr>
          <w:rFonts w:ascii="Verdana" w:hAnsi="Verdana" w:cs="Verdana"/>
          <w:sz w:val="18"/>
          <w:szCs w:val="18"/>
          <w:lang w:val="en-GB"/>
        </w:rPr>
      </w:pPr>
    </w:p>
    <w:p w14:paraId="1B9148EF" w14:textId="6DD5CE71" w:rsidR="004A4EA5" w:rsidRDefault="004A4EA5" w:rsidP="004A4EA5">
      <w:pPr>
        <w:pStyle w:val="EinfacherAbsatz"/>
        <w:rPr>
          <w:rFonts w:ascii="Verdana" w:hAnsi="Verdana" w:cs="Verdana"/>
          <w:sz w:val="18"/>
          <w:szCs w:val="18"/>
          <w:lang w:val="en-GB"/>
        </w:rPr>
      </w:pPr>
      <w:r>
        <w:rPr>
          <w:rFonts w:ascii="Verdana-Bold" w:hAnsi="Verdana-Bold" w:cs="Verdana-Bold"/>
          <w:b/>
          <w:bCs/>
          <w:sz w:val="18"/>
          <w:szCs w:val="18"/>
          <w:lang w:val="en-GB"/>
        </w:rPr>
        <w:t>CHANGING ROOMS</w:t>
      </w:r>
      <w:r w:rsidRPr="004368DC">
        <w:rPr>
          <w:rFonts w:ascii="Verdana" w:hAnsi="Verdana" w:cs="Verdana"/>
          <w:b/>
          <w:sz w:val="18"/>
          <w:szCs w:val="18"/>
          <w:lang w:val="en-GB"/>
        </w:rPr>
        <w:t>/SHOWERS</w:t>
      </w:r>
    </w:p>
    <w:p w14:paraId="2FA7B18C" w14:textId="77777777" w:rsidR="004A4EA5" w:rsidRDefault="004A4EA5" w:rsidP="004A4EA5">
      <w:pPr>
        <w:pStyle w:val="EinfacherAbsatz"/>
        <w:rPr>
          <w:rFonts w:ascii="Verdana" w:hAnsi="Verdana" w:cs="Verdana"/>
          <w:sz w:val="18"/>
          <w:szCs w:val="18"/>
          <w:lang w:val="en-GB"/>
        </w:rPr>
      </w:pPr>
      <w:r>
        <w:rPr>
          <w:rFonts w:ascii="Verdana" w:hAnsi="Verdana" w:cs="Verdana"/>
          <w:sz w:val="18"/>
          <w:szCs w:val="18"/>
          <w:lang w:val="en-GB"/>
        </w:rPr>
        <w:tab/>
        <w:t xml:space="preserve">Changing-rooms or showers are available. </w:t>
      </w:r>
    </w:p>
    <w:p w14:paraId="4F531A18" w14:textId="77777777" w:rsidR="004A4EA5" w:rsidRDefault="004A4EA5" w:rsidP="004A4EA5">
      <w:pPr>
        <w:pStyle w:val="EinfacherAbsatz"/>
        <w:rPr>
          <w:rFonts w:ascii="Verdana" w:hAnsi="Verdana" w:cs="Verdana"/>
          <w:sz w:val="18"/>
          <w:szCs w:val="18"/>
          <w:lang w:val="en-GB"/>
        </w:rPr>
      </w:pPr>
    </w:p>
    <w:p w14:paraId="421CDED3" w14:textId="3E5DBB4A" w:rsidR="004A4EA5" w:rsidRDefault="004A4EA5" w:rsidP="004A4EA5">
      <w:pPr>
        <w:pStyle w:val="EinfacherAbsatz"/>
        <w:rPr>
          <w:rFonts w:ascii="Verdana" w:hAnsi="Verdana" w:cs="Verdana"/>
          <w:sz w:val="18"/>
          <w:szCs w:val="18"/>
          <w:lang w:val="en-GB"/>
        </w:rPr>
      </w:pPr>
      <w:r>
        <w:rPr>
          <w:rFonts w:ascii="Verdana-Bold" w:hAnsi="Verdana-Bold" w:cs="Verdana-Bold"/>
          <w:b/>
          <w:bCs/>
          <w:sz w:val="18"/>
          <w:szCs w:val="18"/>
          <w:lang w:val="en-GB"/>
        </w:rPr>
        <w:t>SANITARY FACILITIES</w:t>
      </w:r>
      <w:r>
        <w:rPr>
          <w:rFonts w:ascii="Verdana" w:hAnsi="Verdana" w:cs="Verdana"/>
          <w:sz w:val="18"/>
          <w:szCs w:val="18"/>
          <w:lang w:val="en-GB"/>
        </w:rPr>
        <w:t xml:space="preserve"> </w:t>
      </w:r>
    </w:p>
    <w:p w14:paraId="689D2D8D" w14:textId="77777777" w:rsidR="004A4EA5" w:rsidRDefault="004A4EA5" w:rsidP="004A4EA5">
      <w:pPr>
        <w:pStyle w:val="EinfacherAbsatz"/>
        <w:rPr>
          <w:rFonts w:ascii="Verdana" w:hAnsi="Verdana" w:cs="Verdana"/>
          <w:sz w:val="18"/>
          <w:szCs w:val="18"/>
          <w:lang w:val="en-GB"/>
        </w:rPr>
      </w:pPr>
      <w:r>
        <w:rPr>
          <w:rFonts w:ascii="Verdana" w:hAnsi="Verdana" w:cs="Verdana"/>
          <w:sz w:val="18"/>
          <w:szCs w:val="18"/>
          <w:lang w:val="en-GB"/>
        </w:rPr>
        <w:tab/>
        <w:t xml:space="preserve">Sanitary facilities are available within the regatta building. </w:t>
      </w:r>
    </w:p>
    <w:p w14:paraId="70E95F73" w14:textId="77777777" w:rsidR="004A4EA5" w:rsidRDefault="004A4EA5" w:rsidP="004A4EA5">
      <w:pPr>
        <w:pStyle w:val="EinfacherAbsatz"/>
        <w:rPr>
          <w:rFonts w:ascii="Verdana" w:hAnsi="Verdana" w:cs="Verdana"/>
          <w:sz w:val="18"/>
          <w:szCs w:val="18"/>
          <w:lang w:val="en-GB"/>
        </w:rPr>
      </w:pPr>
    </w:p>
    <w:p w14:paraId="43FFA7D4" w14:textId="2CE6D1A3" w:rsidR="004A4EA5" w:rsidRDefault="004A4EA5" w:rsidP="004A4EA5">
      <w:pPr>
        <w:pStyle w:val="EinfacherAbsatz"/>
        <w:rPr>
          <w:rFonts w:ascii="Verdana" w:hAnsi="Verdana" w:cs="Verdana"/>
          <w:sz w:val="18"/>
          <w:szCs w:val="18"/>
          <w:lang w:val="en-GB"/>
        </w:rPr>
      </w:pPr>
      <w:r>
        <w:rPr>
          <w:rFonts w:ascii="Verdana-Bold" w:hAnsi="Verdana-Bold" w:cs="Verdana-Bold"/>
          <w:b/>
          <w:bCs/>
          <w:sz w:val="18"/>
          <w:szCs w:val="18"/>
          <w:lang w:val="en-GB"/>
        </w:rPr>
        <w:t>REST AREAS</w:t>
      </w:r>
      <w:r>
        <w:rPr>
          <w:rFonts w:ascii="Verdana" w:hAnsi="Verdana" w:cs="Verdana"/>
          <w:sz w:val="18"/>
          <w:szCs w:val="18"/>
          <w:lang w:val="en-GB"/>
        </w:rPr>
        <w:t xml:space="preserve"> </w:t>
      </w:r>
    </w:p>
    <w:p w14:paraId="41D63CF8" w14:textId="77777777" w:rsidR="004A4EA5" w:rsidRDefault="004A4EA5" w:rsidP="004A4EA5">
      <w:pPr>
        <w:pStyle w:val="EinfacherAbsatz"/>
        <w:ind w:left="705"/>
        <w:rPr>
          <w:rFonts w:ascii="Verdana" w:hAnsi="Verdana" w:cs="Verdana"/>
          <w:sz w:val="18"/>
          <w:szCs w:val="18"/>
          <w:lang w:val="en-GB"/>
        </w:rPr>
      </w:pPr>
      <w:r>
        <w:rPr>
          <w:rFonts w:ascii="Verdana" w:hAnsi="Verdana" w:cs="Verdana"/>
          <w:sz w:val="18"/>
          <w:szCs w:val="18"/>
          <w:lang w:val="en-GB"/>
        </w:rPr>
        <w:t>An athlete’s recreation tent is not available. Your own tents can be placed. To those nations which have ordered a tent, it will be available in the boathouse-area.</w:t>
      </w:r>
    </w:p>
    <w:p w14:paraId="52EDBE79" w14:textId="77777777" w:rsidR="004A4EA5" w:rsidRDefault="004A4EA5" w:rsidP="004A4EA5">
      <w:pPr>
        <w:pStyle w:val="EinfacherAbsatz"/>
        <w:rPr>
          <w:rFonts w:ascii="Verdana" w:hAnsi="Verdana" w:cs="Verdana"/>
          <w:sz w:val="18"/>
          <w:szCs w:val="18"/>
          <w:lang w:val="en-GB"/>
        </w:rPr>
      </w:pPr>
    </w:p>
    <w:p w14:paraId="05B113A2" w14:textId="2E052632" w:rsidR="004A4EA5" w:rsidRDefault="004A4EA5" w:rsidP="004A4EA5">
      <w:pPr>
        <w:pStyle w:val="EinfacherAbsatz"/>
        <w:rPr>
          <w:rFonts w:ascii="Verdana" w:hAnsi="Verdana" w:cs="Verdana"/>
          <w:sz w:val="18"/>
          <w:szCs w:val="18"/>
          <w:lang w:val="en-GB"/>
        </w:rPr>
      </w:pPr>
      <w:r>
        <w:rPr>
          <w:rFonts w:ascii="Verdana-Bold" w:hAnsi="Verdana-Bold" w:cs="Verdana-Bold"/>
          <w:b/>
          <w:bCs/>
          <w:sz w:val="18"/>
          <w:szCs w:val="18"/>
          <w:lang w:val="en-GB"/>
        </w:rPr>
        <w:t>COACHES VIEWING</w:t>
      </w:r>
      <w:r>
        <w:rPr>
          <w:rFonts w:ascii="Verdana" w:hAnsi="Verdana" w:cs="Verdana"/>
          <w:sz w:val="18"/>
          <w:szCs w:val="18"/>
          <w:lang w:val="en-GB"/>
        </w:rPr>
        <w:t xml:space="preserve"> </w:t>
      </w:r>
    </w:p>
    <w:p w14:paraId="754AE200" w14:textId="77777777" w:rsidR="004A4EA5" w:rsidRDefault="004A4EA5" w:rsidP="004A4EA5">
      <w:pPr>
        <w:pStyle w:val="EinfacherAbsatz"/>
        <w:rPr>
          <w:rFonts w:ascii="Verdana" w:hAnsi="Verdana" w:cs="Verdana"/>
          <w:sz w:val="18"/>
          <w:szCs w:val="18"/>
          <w:lang w:val="en-GB"/>
        </w:rPr>
      </w:pPr>
    </w:p>
    <w:p w14:paraId="54CD0406" w14:textId="77777777" w:rsidR="004A4EA5" w:rsidRDefault="004A4EA5" w:rsidP="004A4EA5">
      <w:pPr>
        <w:pStyle w:val="EinfacherAbsatz"/>
        <w:rPr>
          <w:rFonts w:ascii="Verdana-Bold" w:hAnsi="Verdana-Bold" w:cs="Verdana-Bold"/>
          <w:b/>
          <w:bCs/>
          <w:sz w:val="18"/>
          <w:szCs w:val="18"/>
          <w:lang w:val="en-GB"/>
        </w:rPr>
      </w:pPr>
      <w:r>
        <w:rPr>
          <w:rFonts w:ascii="Verdana-Bold" w:hAnsi="Verdana-Bold" w:cs="Verdana-Bold"/>
          <w:b/>
          <w:bCs/>
          <w:sz w:val="18"/>
          <w:szCs w:val="18"/>
          <w:lang w:val="en-GB"/>
        </w:rPr>
        <w:tab/>
        <w:t>• During training</w:t>
      </w:r>
    </w:p>
    <w:p w14:paraId="582034EB" w14:textId="77777777" w:rsidR="004A4EA5" w:rsidRDefault="004A4EA5" w:rsidP="004A4EA5">
      <w:pPr>
        <w:pStyle w:val="EinfacherAbsatz"/>
        <w:ind w:left="708"/>
        <w:rPr>
          <w:rFonts w:ascii="Verdana" w:hAnsi="Verdana" w:cs="Verdana"/>
          <w:sz w:val="18"/>
          <w:szCs w:val="18"/>
          <w:lang w:val="en-GB"/>
        </w:rPr>
      </w:pPr>
      <w:r>
        <w:rPr>
          <w:rFonts w:ascii="Verdana" w:hAnsi="Verdana" w:cs="Verdana"/>
          <w:sz w:val="18"/>
          <w:szCs w:val="18"/>
          <w:lang w:val="en-GB"/>
        </w:rPr>
        <w:t>A cycling trail is available on the north- and south-side of the regatta course. Visibility to the course is limited on various sections of the course due to vegetation</w:t>
      </w:r>
    </w:p>
    <w:p w14:paraId="669AF3EF" w14:textId="77777777" w:rsidR="004A4EA5" w:rsidRDefault="004A4EA5" w:rsidP="004A4EA5">
      <w:pPr>
        <w:pStyle w:val="EinfacherAbsatz"/>
        <w:ind w:left="708"/>
        <w:rPr>
          <w:rFonts w:ascii="Verdana" w:hAnsi="Verdana" w:cs="Verdana"/>
          <w:sz w:val="18"/>
          <w:szCs w:val="18"/>
          <w:lang w:val="en-GB"/>
        </w:rPr>
      </w:pPr>
    </w:p>
    <w:p w14:paraId="618D0C7C" w14:textId="77777777" w:rsidR="004A4EA5" w:rsidRDefault="004A4EA5" w:rsidP="004A4EA5">
      <w:pPr>
        <w:pStyle w:val="EinfacherAbsatz"/>
        <w:rPr>
          <w:rFonts w:ascii="Verdana-Bold" w:hAnsi="Verdana-Bold" w:cs="Verdana-Bold"/>
          <w:b/>
          <w:bCs/>
          <w:sz w:val="18"/>
          <w:szCs w:val="18"/>
          <w:lang w:val="en-GB"/>
        </w:rPr>
      </w:pPr>
      <w:r>
        <w:rPr>
          <w:rFonts w:ascii="Verdana-Bold" w:hAnsi="Verdana-Bold" w:cs="Verdana-Bold"/>
          <w:b/>
          <w:bCs/>
          <w:sz w:val="18"/>
          <w:szCs w:val="18"/>
          <w:lang w:val="en-GB"/>
        </w:rPr>
        <w:tab/>
        <w:t>• During racing</w:t>
      </w:r>
    </w:p>
    <w:p w14:paraId="1E90EC97" w14:textId="7035206B" w:rsidR="004A4EA5" w:rsidRDefault="004A4EA5" w:rsidP="004A4EA5">
      <w:pPr>
        <w:pStyle w:val="EinfacherAbsatz"/>
        <w:rPr>
          <w:rFonts w:ascii="Verdana" w:hAnsi="Verdana" w:cs="Verdana"/>
          <w:sz w:val="18"/>
          <w:szCs w:val="18"/>
          <w:lang w:val="en-GB"/>
        </w:rPr>
      </w:pPr>
      <w:r>
        <w:rPr>
          <w:rFonts w:ascii="Verdana" w:hAnsi="Verdana" w:cs="Verdana"/>
          <w:sz w:val="18"/>
          <w:szCs w:val="18"/>
          <w:lang w:val="en-GB"/>
        </w:rPr>
        <w:tab/>
        <w:t xml:space="preserve">During races it is only the cycling trail on the north-side available (side of the finish-tower). </w:t>
      </w:r>
      <w:r>
        <w:rPr>
          <w:rFonts w:ascii="Verdana" w:hAnsi="Verdana" w:cs="Verdana"/>
          <w:sz w:val="18"/>
          <w:szCs w:val="18"/>
          <w:lang w:val="en-GB"/>
        </w:rPr>
        <w:br/>
        <w:t xml:space="preserve">            </w:t>
      </w:r>
      <w:r>
        <w:rPr>
          <w:rFonts w:ascii="Verdana" w:hAnsi="Verdana" w:cs="Verdana"/>
          <w:sz w:val="18"/>
          <w:szCs w:val="18"/>
          <w:lang w:val="en-GB"/>
        </w:rPr>
        <w:t>It`s no possibility to use the south-side as we use this road for TV-production (Live-</w:t>
      </w:r>
      <w:r>
        <w:rPr>
          <w:rFonts w:ascii="Verdana" w:hAnsi="Verdana" w:cs="Verdana"/>
          <w:sz w:val="18"/>
          <w:szCs w:val="18"/>
          <w:lang w:val="en-GB"/>
        </w:rPr>
        <w:t xml:space="preserve">     </w:t>
      </w:r>
      <w:r>
        <w:rPr>
          <w:rFonts w:ascii="Verdana" w:hAnsi="Verdana" w:cs="Verdana"/>
          <w:sz w:val="18"/>
          <w:szCs w:val="18"/>
          <w:lang w:val="en-GB"/>
        </w:rPr>
        <w:br/>
        <w:t xml:space="preserve">            </w:t>
      </w:r>
      <w:r>
        <w:rPr>
          <w:rFonts w:ascii="Verdana" w:hAnsi="Verdana" w:cs="Verdana"/>
          <w:sz w:val="18"/>
          <w:szCs w:val="18"/>
          <w:lang w:val="en-GB"/>
        </w:rPr>
        <w:t xml:space="preserve">Stream of all races via </w:t>
      </w:r>
      <w:proofErr w:type="spellStart"/>
      <w:r>
        <w:rPr>
          <w:rFonts w:ascii="Verdana" w:hAnsi="Verdana" w:cs="Verdana"/>
          <w:sz w:val="18"/>
          <w:szCs w:val="18"/>
          <w:lang w:val="en-GB"/>
        </w:rPr>
        <w:t>youtube</w:t>
      </w:r>
      <w:proofErr w:type="spellEnd"/>
      <w:r>
        <w:rPr>
          <w:rFonts w:ascii="Verdana" w:hAnsi="Verdana" w:cs="Verdana"/>
          <w:sz w:val="18"/>
          <w:szCs w:val="18"/>
          <w:lang w:val="en-GB"/>
        </w:rPr>
        <w:t>-channel)</w:t>
      </w:r>
    </w:p>
    <w:p w14:paraId="38D10E75" w14:textId="77777777" w:rsidR="004A4EA5" w:rsidRDefault="004A4EA5" w:rsidP="004A4EA5">
      <w:pPr>
        <w:pStyle w:val="EinfacherAbsatz"/>
        <w:rPr>
          <w:rFonts w:ascii="Verdana" w:hAnsi="Verdana" w:cs="Verdana"/>
          <w:sz w:val="18"/>
          <w:szCs w:val="18"/>
          <w:lang w:val="en-GB"/>
        </w:rPr>
      </w:pPr>
    </w:p>
    <w:p w14:paraId="472481C9" w14:textId="77777777" w:rsidR="004A4EA5" w:rsidRDefault="004A4EA5" w:rsidP="004A4EA5">
      <w:pPr>
        <w:pStyle w:val="EinfacherAbsatz"/>
        <w:rPr>
          <w:rFonts w:ascii="Verdana-Bold" w:hAnsi="Verdana-Bold" w:cs="Verdana-Bold"/>
          <w:b/>
          <w:bCs/>
          <w:sz w:val="18"/>
          <w:szCs w:val="18"/>
          <w:lang w:val="en-GB"/>
        </w:rPr>
      </w:pPr>
      <w:r>
        <w:rPr>
          <w:rFonts w:ascii="Verdana-Bold" w:hAnsi="Verdana-Bold" w:cs="Verdana-Bold"/>
          <w:b/>
          <w:bCs/>
          <w:sz w:val="18"/>
          <w:szCs w:val="18"/>
          <w:lang w:val="en-GB"/>
        </w:rPr>
        <w:tab/>
        <w:t>• Cycle rental</w:t>
      </w:r>
    </w:p>
    <w:p w14:paraId="5E93C958" w14:textId="77777777" w:rsidR="004A4EA5" w:rsidRDefault="004A4EA5" w:rsidP="004A4EA5">
      <w:pPr>
        <w:pStyle w:val="EinfacherAbsatz"/>
        <w:ind w:left="708"/>
        <w:rPr>
          <w:rFonts w:ascii="Verdana" w:hAnsi="Verdana" w:cs="Verdana"/>
          <w:sz w:val="18"/>
          <w:szCs w:val="18"/>
          <w:lang w:val="en-GB"/>
        </w:rPr>
      </w:pPr>
      <w:r>
        <w:rPr>
          <w:rFonts w:ascii="Verdana" w:hAnsi="Verdana" w:cs="Verdana"/>
          <w:sz w:val="18"/>
          <w:szCs w:val="18"/>
          <w:lang w:val="en-GB"/>
        </w:rPr>
        <w:t xml:space="preserve">Bicycles are not available for renting. </w:t>
      </w:r>
    </w:p>
    <w:p w14:paraId="7AC9C7AD" w14:textId="77777777" w:rsidR="005753C6" w:rsidRDefault="005753C6"/>
    <w:sectPr w:rsidR="005753C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Verdana-Bold">
    <w:altName w:val="Verdan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EA5"/>
    <w:rsid w:val="001B2184"/>
    <w:rsid w:val="002A15DD"/>
    <w:rsid w:val="004A4EA5"/>
    <w:rsid w:val="005753C6"/>
    <w:rsid w:val="00742AC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3C528"/>
  <w15:chartTrackingRefBased/>
  <w15:docId w15:val="{E2AD4BCA-B371-42B9-804A-4A6BE057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cherAbsatz">
    <w:name w:val="[Einfacher Absatz]"/>
    <w:basedOn w:val="Standard"/>
    <w:rsid w:val="004A4EA5"/>
    <w:pPr>
      <w:widowControl w:val="0"/>
      <w:autoSpaceDE w:val="0"/>
      <w:autoSpaceDN w:val="0"/>
      <w:adjustRightInd w:val="0"/>
      <w:spacing w:after="0" w:line="288" w:lineRule="auto"/>
      <w:textAlignment w:val="center"/>
    </w:pPr>
    <w:rPr>
      <w:rFonts w:ascii="Times-Roman" w:eastAsia="Times New Roman" w:hAnsi="Times-Roman" w:cs="Times-Roman"/>
      <w:color w:val="000000"/>
      <w:kern w:val="0"/>
      <w:sz w:val="24"/>
      <w:szCs w:val="24"/>
      <w:lang w:val="de-DE" w:eastAsia="de-DE" w:bidi="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1607</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lrvoe01</dc:creator>
  <cp:keywords/>
  <dc:description/>
  <cp:lastModifiedBy>lrvoe01</cp:lastModifiedBy>
  <cp:revision>1</cp:revision>
  <dcterms:created xsi:type="dcterms:W3CDTF">2025-02-20T08:41:00Z</dcterms:created>
  <dcterms:modified xsi:type="dcterms:W3CDTF">2025-02-20T08:42:00Z</dcterms:modified>
</cp:coreProperties>
</file>